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3431B8" w14:textId="77777777" w:rsidR="00351319" w:rsidRPr="00E35C55" w:rsidRDefault="00351319" w:rsidP="00351319">
      <w:pPr>
        <w:pStyle w:val="BodyText"/>
        <w:spacing w:before="57"/>
        <w:ind w:left="0" w:hanging="2"/>
        <w:rPr>
          <w:b/>
          <w:sz w:val="20"/>
        </w:rPr>
      </w:pPr>
      <w:bookmarkStart w:id="0" w:name="_GoBack"/>
      <w:bookmarkEnd w:id="0"/>
      <w:r w:rsidRPr="00E35C55">
        <w:rPr>
          <w:rFonts w:ascii="Calibri"/>
          <w:u w:val="single"/>
          <w:shd w:val="clear" w:color="auto" w:fill="FFFF00"/>
        </w:rPr>
        <w:t>FEE</w:t>
      </w:r>
      <w:r w:rsidRPr="00E35C55">
        <w:rPr>
          <w:rFonts w:ascii="Calibri"/>
          <w:spacing w:val="-1"/>
          <w:u w:val="single"/>
          <w:shd w:val="clear" w:color="auto" w:fill="FFFF00"/>
        </w:rPr>
        <w:t xml:space="preserve"> </w:t>
      </w:r>
      <w:r w:rsidRPr="00E35C55">
        <w:rPr>
          <w:rFonts w:ascii="Calibri"/>
          <w:u w:val="single"/>
          <w:shd w:val="clear" w:color="auto" w:fill="FFFF00"/>
        </w:rPr>
        <w:t>STRUCTURE</w:t>
      </w:r>
      <w:r w:rsidRPr="00E35C55">
        <w:rPr>
          <w:rFonts w:ascii="Calibri"/>
          <w:spacing w:val="-3"/>
          <w:u w:val="single"/>
          <w:shd w:val="clear" w:color="auto" w:fill="FFFF00"/>
        </w:rPr>
        <w:t xml:space="preserve"> </w:t>
      </w:r>
    </w:p>
    <w:p w14:paraId="47641F88" w14:textId="77777777" w:rsidR="00351319" w:rsidRPr="00E35C55" w:rsidRDefault="00351319" w:rsidP="00351319">
      <w:pPr>
        <w:ind w:left="0" w:hanging="2"/>
        <w:rPr>
          <w:b/>
          <w:sz w:val="20"/>
        </w:rPr>
      </w:pPr>
    </w:p>
    <w:p w14:paraId="671A8D61" w14:textId="77777777" w:rsidR="00351319" w:rsidRPr="00E35C55" w:rsidRDefault="00351319" w:rsidP="00351319">
      <w:pPr>
        <w:spacing w:before="11" w:after="1"/>
        <w:rPr>
          <w:b/>
          <w:sz w:val="11"/>
        </w:rPr>
      </w:pPr>
    </w:p>
    <w:tbl>
      <w:tblPr>
        <w:tblW w:w="9837"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79"/>
        <w:gridCol w:w="4558"/>
      </w:tblGrid>
      <w:tr w:rsidR="00351319" w:rsidRPr="00E35C55" w14:paraId="287733CB" w14:textId="77777777" w:rsidTr="00133AA5">
        <w:trPr>
          <w:trHeight w:val="707"/>
        </w:trPr>
        <w:tc>
          <w:tcPr>
            <w:tcW w:w="5279" w:type="dxa"/>
          </w:tcPr>
          <w:p w14:paraId="00AEAE70" w14:textId="77777777" w:rsidR="00351319" w:rsidRPr="00E35C55" w:rsidRDefault="00351319" w:rsidP="00133AA5">
            <w:pPr>
              <w:pStyle w:val="TableParagraph"/>
              <w:spacing w:line="265" w:lineRule="exact"/>
              <w:ind w:left="1" w:right="1954" w:hanging="3"/>
              <w:jc w:val="center"/>
              <w:rPr>
                <w:b/>
                <w:sz w:val="28"/>
              </w:rPr>
            </w:pPr>
            <w:r w:rsidRPr="00E35C55">
              <w:rPr>
                <w:b/>
                <w:sz w:val="28"/>
                <w:shd w:val="clear" w:color="auto" w:fill="FFFF00"/>
              </w:rPr>
              <w:t>Scheme</w:t>
            </w:r>
          </w:p>
        </w:tc>
        <w:tc>
          <w:tcPr>
            <w:tcW w:w="4558" w:type="dxa"/>
          </w:tcPr>
          <w:p w14:paraId="4866BD41" w14:textId="77777777" w:rsidR="00351319" w:rsidRPr="00E35C55" w:rsidRDefault="00351319" w:rsidP="00133AA5">
            <w:pPr>
              <w:pStyle w:val="TableParagraph"/>
              <w:spacing w:line="265" w:lineRule="exact"/>
              <w:ind w:left="1" w:hanging="3"/>
              <w:rPr>
                <w:b/>
                <w:sz w:val="28"/>
              </w:rPr>
            </w:pPr>
            <w:r w:rsidRPr="00E35C55">
              <w:rPr>
                <w:b/>
                <w:sz w:val="28"/>
                <w:shd w:val="clear" w:color="auto" w:fill="FFFF00"/>
              </w:rPr>
              <w:t>Fee</w:t>
            </w:r>
            <w:r w:rsidRPr="00E35C55">
              <w:rPr>
                <w:b/>
                <w:spacing w:val="-3"/>
                <w:sz w:val="28"/>
                <w:shd w:val="clear" w:color="auto" w:fill="FFFF00"/>
              </w:rPr>
              <w:t xml:space="preserve"> </w:t>
            </w:r>
            <w:r w:rsidRPr="00E35C55">
              <w:rPr>
                <w:b/>
                <w:sz w:val="28"/>
                <w:shd w:val="clear" w:color="auto" w:fill="FFFF00"/>
              </w:rPr>
              <w:t>per</w:t>
            </w:r>
            <w:r w:rsidRPr="00E35C55">
              <w:rPr>
                <w:b/>
                <w:spacing w:val="-2"/>
                <w:sz w:val="28"/>
                <w:shd w:val="clear" w:color="auto" w:fill="FFFF00"/>
              </w:rPr>
              <w:t xml:space="preserve"> </w:t>
            </w:r>
            <w:r w:rsidRPr="00E35C55">
              <w:rPr>
                <w:b/>
                <w:sz w:val="28"/>
                <w:shd w:val="clear" w:color="auto" w:fill="FFFF00"/>
              </w:rPr>
              <w:t>man-day</w:t>
            </w:r>
            <w:r w:rsidRPr="00E35C55">
              <w:rPr>
                <w:b/>
                <w:spacing w:val="-1"/>
                <w:sz w:val="28"/>
                <w:shd w:val="clear" w:color="auto" w:fill="FFFF00"/>
              </w:rPr>
              <w:t xml:space="preserve"> </w:t>
            </w:r>
            <w:r w:rsidRPr="00E35C55">
              <w:rPr>
                <w:b/>
                <w:sz w:val="28"/>
                <w:shd w:val="clear" w:color="auto" w:fill="FFFF00"/>
              </w:rPr>
              <w:t>(INR)</w:t>
            </w:r>
          </w:p>
        </w:tc>
      </w:tr>
      <w:tr w:rsidR="00351319" w:rsidRPr="00E35C55" w14:paraId="152C74E0" w14:textId="77777777" w:rsidTr="00133AA5">
        <w:trPr>
          <w:trHeight w:val="347"/>
        </w:trPr>
        <w:tc>
          <w:tcPr>
            <w:tcW w:w="5279" w:type="dxa"/>
          </w:tcPr>
          <w:p w14:paraId="000AB523" w14:textId="570EBC66" w:rsidR="00351319" w:rsidRPr="00E35C55" w:rsidRDefault="00351319" w:rsidP="00133AA5">
            <w:pPr>
              <w:pStyle w:val="TableParagraph"/>
              <w:spacing w:line="248" w:lineRule="exact"/>
              <w:ind w:left="0" w:hanging="2"/>
              <w:jc w:val="center"/>
            </w:pPr>
            <w:r w:rsidRPr="00E35C55">
              <w:t>Inspection work as per scope</w:t>
            </w:r>
          </w:p>
        </w:tc>
        <w:tc>
          <w:tcPr>
            <w:tcW w:w="4558" w:type="dxa"/>
          </w:tcPr>
          <w:p w14:paraId="35D3B0A5" w14:textId="77777777" w:rsidR="00351319" w:rsidRPr="00E35C55" w:rsidRDefault="00351319" w:rsidP="00133AA5">
            <w:pPr>
              <w:pStyle w:val="TableParagraph"/>
              <w:spacing w:line="248" w:lineRule="exact"/>
              <w:ind w:left="0" w:hanging="2"/>
              <w:jc w:val="center"/>
            </w:pPr>
            <w:r w:rsidRPr="00E35C55">
              <w:t>15,000</w:t>
            </w:r>
          </w:p>
        </w:tc>
      </w:tr>
      <w:tr w:rsidR="00351319" w:rsidRPr="00E35C55" w14:paraId="56998520" w14:textId="77777777" w:rsidTr="00133AA5">
        <w:trPr>
          <w:trHeight w:val="347"/>
        </w:trPr>
        <w:tc>
          <w:tcPr>
            <w:tcW w:w="9837" w:type="dxa"/>
            <w:gridSpan w:val="2"/>
            <w:shd w:val="clear" w:color="auto" w:fill="auto"/>
          </w:tcPr>
          <w:p w14:paraId="658C68B3" w14:textId="77777777" w:rsidR="00351319" w:rsidRPr="00E35C55" w:rsidRDefault="00351319" w:rsidP="00133AA5">
            <w:pPr>
              <w:pStyle w:val="TableParagraph"/>
              <w:spacing w:line="248" w:lineRule="exact"/>
              <w:ind w:left="0" w:hanging="2"/>
              <w:rPr>
                <w:b/>
              </w:rPr>
            </w:pPr>
            <w:r w:rsidRPr="00E35C55">
              <w:rPr>
                <w:b/>
                <w:shd w:val="clear" w:color="auto" w:fill="FFFF00"/>
              </w:rPr>
              <w:t>Notes:-</w:t>
            </w:r>
          </w:p>
        </w:tc>
      </w:tr>
      <w:tr w:rsidR="00351319" w14:paraId="54B1454D" w14:textId="77777777" w:rsidTr="00133AA5">
        <w:trPr>
          <w:trHeight w:val="2437"/>
        </w:trPr>
        <w:tc>
          <w:tcPr>
            <w:tcW w:w="9837" w:type="dxa"/>
            <w:gridSpan w:val="2"/>
            <w:shd w:val="clear" w:color="auto" w:fill="auto"/>
          </w:tcPr>
          <w:p w14:paraId="5A94FE41" w14:textId="77777777" w:rsidR="00351319" w:rsidRPr="00E35C55" w:rsidRDefault="00351319" w:rsidP="00351319">
            <w:pPr>
              <w:pStyle w:val="TableParagraph"/>
              <w:numPr>
                <w:ilvl w:val="0"/>
                <w:numId w:val="2"/>
              </w:numPr>
              <w:tabs>
                <w:tab w:val="left" w:pos="828"/>
              </w:tabs>
              <w:spacing w:line="265" w:lineRule="exact"/>
              <w:ind w:left="0" w:hanging="2"/>
            </w:pPr>
            <w:r w:rsidRPr="00E35C55">
              <w:rPr>
                <w:shd w:val="clear" w:color="auto" w:fill="FFFF00"/>
              </w:rPr>
              <w:t>Every</w:t>
            </w:r>
            <w:r w:rsidRPr="00E35C55">
              <w:rPr>
                <w:spacing w:val="-2"/>
                <w:shd w:val="clear" w:color="auto" w:fill="FFFF00"/>
              </w:rPr>
              <w:t xml:space="preserve"> </w:t>
            </w:r>
            <w:r w:rsidRPr="00E35C55">
              <w:rPr>
                <w:shd w:val="clear" w:color="auto" w:fill="FFFF00"/>
              </w:rPr>
              <w:t>applicant</w:t>
            </w:r>
            <w:r w:rsidRPr="00E35C55">
              <w:rPr>
                <w:spacing w:val="-1"/>
                <w:shd w:val="clear" w:color="auto" w:fill="FFFF00"/>
              </w:rPr>
              <w:t xml:space="preserve"> </w:t>
            </w:r>
            <w:r w:rsidRPr="00E35C55">
              <w:rPr>
                <w:shd w:val="clear" w:color="auto" w:fill="FFFF00"/>
              </w:rPr>
              <w:t>is</w:t>
            </w:r>
            <w:r w:rsidRPr="00E35C55">
              <w:rPr>
                <w:spacing w:val="-1"/>
                <w:shd w:val="clear" w:color="auto" w:fill="FFFF00"/>
              </w:rPr>
              <w:t xml:space="preserve"> </w:t>
            </w:r>
            <w:r w:rsidRPr="00E35C55">
              <w:rPr>
                <w:shd w:val="clear" w:color="auto" w:fill="FFFF00"/>
              </w:rPr>
              <w:t>charged</w:t>
            </w:r>
            <w:r w:rsidRPr="00E35C55">
              <w:rPr>
                <w:spacing w:val="-1"/>
                <w:shd w:val="clear" w:color="auto" w:fill="FFFF00"/>
              </w:rPr>
              <w:t xml:space="preserve"> </w:t>
            </w:r>
            <w:r w:rsidRPr="00E35C55">
              <w:rPr>
                <w:shd w:val="clear" w:color="auto" w:fill="FFFF00"/>
              </w:rPr>
              <w:t>INR</w:t>
            </w:r>
            <w:r w:rsidRPr="00E35C55">
              <w:rPr>
                <w:spacing w:val="-1"/>
                <w:shd w:val="clear" w:color="auto" w:fill="FFFF00"/>
              </w:rPr>
              <w:t xml:space="preserve"> </w:t>
            </w:r>
            <w:r w:rsidRPr="00E35C55">
              <w:rPr>
                <w:shd w:val="clear" w:color="auto" w:fill="FFFF00"/>
              </w:rPr>
              <w:t>500</w:t>
            </w:r>
            <w:r w:rsidRPr="00E35C55">
              <w:rPr>
                <w:spacing w:val="-3"/>
                <w:shd w:val="clear" w:color="auto" w:fill="FFFF00"/>
              </w:rPr>
              <w:t xml:space="preserve"> </w:t>
            </w:r>
            <w:r w:rsidRPr="00E35C55">
              <w:rPr>
                <w:shd w:val="clear" w:color="auto" w:fill="FFFF00"/>
              </w:rPr>
              <w:t>as</w:t>
            </w:r>
            <w:r w:rsidRPr="00E35C55">
              <w:rPr>
                <w:spacing w:val="-1"/>
                <w:shd w:val="clear" w:color="auto" w:fill="FFFF00"/>
              </w:rPr>
              <w:t xml:space="preserve"> </w:t>
            </w:r>
            <w:r w:rsidRPr="00E35C55">
              <w:rPr>
                <w:shd w:val="clear" w:color="auto" w:fill="FFFF00"/>
              </w:rPr>
              <w:t>application</w:t>
            </w:r>
            <w:r w:rsidRPr="00E35C55">
              <w:rPr>
                <w:spacing w:val="-2"/>
                <w:shd w:val="clear" w:color="auto" w:fill="FFFF00"/>
              </w:rPr>
              <w:t xml:space="preserve"> </w:t>
            </w:r>
            <w:r w:rsidRPr="00E35C55">
              <w:rPr>
                <w:shd w:val="clear" w:color="auto" w:fill="FFFF00"/>
              </w:rPr>
              <w:t>fee.</w:t>
            </w:r>
          </w:p>
          <w:p w14:paraId="20EAF774" w14:textId="77777777" w:rsidR="00351319" w:rsidRPr="00E35C55" w:rsidRDefault="00351319" w:rsidP="00351319">
            <w:pPr>
              <w:pStyle w:val="TableParagraph"/>
              <w:numPr>
                <w:ilvl w:val="0"/>
                <w:numId w:val="2"/>
              </w:numPr>
              <w:tabs>
                <w:tab w:val="left" w:pos="828"/>
              </w:tabs>
              <w:spacing w:before="1"/>
              <w:ind w:left="0" w:right="386" w:hanging="2"/>
            </w:pPr>
            <w:r w:rsidRPr="00E35C55">
              <w:rPr>
                <w:shd w:val="clear" w:color="auto" w:fill="FFFF00"/>
              </w:rPr>
              <w:t>Man-days calculation tables as prescribed by the scheme documents are used for the</w:t>
            </w:r>
            <w:r w:rsidRPr="00E35C55">
              <w:rPr>
                <w:spacing w:val="-47"/>
              </w:rPr>
              <w:t xml:space="preserve">        </w:t>
            </w:r>
            <w:r w:rsidRPr="00E35C55">
              <w:rPr>
                <w:shd w:val="clear" w:color="auto" w:fill="FFFF00"/>
              </w:rPr>
              <w:t>calculation</w:t>
            </w:r>
            <w:r w:rsidRPr="00E35C55">
              <w:rPr>
                <w:spacing w:val="-3"/>
                <w:shd w:val="clear" w:color="auto" w:fill="FFFF00"/>
              </w:rPr>
              <w:t xml:space="preserve"> </w:t>
            </w:r>
            <w:r w:rsidRPr="00E35C55">
              <w:rPr>
                <w:shd w:val="clear" w:color="auto" w:fill="FFFF00"/>
              </w:rPr>
              <w:t>of</w:t>
            </w:r>
            <w:r w:rsidRPr="00E35C55">
              <w:rPr>
                <w:spacing w:val="-2"/>
                <w:shd w:val="clear" w:color="auto" w:fill="FFFF00"/>
              </w:rPr>
              <w:t xml:space="preserve"> </w:t>
            </w:r>
            <w:r w:rsidRPr="00E35C55">
              <w:rPr>
                <w:shd w:val="clear" w:color="auto" w:fill="FFFF00"/>
              </w:rPr>
              <w:t>the no.</w:t>
            </w:r>
            <w:r w:rsidRPr="00E35C55">
              <w:rPr>
                <w:spacing w:val="-1"/>
                <w:shd w:val="clear" w:color="auto" w:fill="FFFF00"/>
              </w:rPr>
              <w:t xml:space="preserve"> </w:t>
            </w:r>
            <w:r w:rsidRPr="00E35C55">
              <w:rPr>
                <w:shd w:val="clear" w:color="auto" w:fill="FFFF00"/>
              </w:rPr>
              <w:t>of</w:t>
            </w:r>
            <w:r w:rsidRPr="00E35C55">
              <w:rPr>
                <w:spacing w:val="-5"/>
                <w:shd w:val="clear" w:color="auto" w:fill="FFFF00"/>
              </w:rPr>
              <w:t xml:space="preserve"> </w:t>
            </w:r>
            <w:r w:rsidRPr="00E35C55">
              <w:rPr>
                <w:shd w:val="clear" w:color="auto" w:fill="FFFF00"/>
              </w:rPr>
              <w:t>man-days required</w:t>
            </w:r>
            <w:r w:rsidRPr="00E35C55">
              <w:rPr>
                <w:spacing w:val="-1"/>
                <w:shd w:val="clear" w:color="auto" w:fill="FFFF00"/>
              </w:rPr>
              <w:t xml:space="preserve"> </w:t>
            </w:r>
            <w:r w:rsidRPr="00E35C55">
              <w:rPr>
                <w:shd w:val="clear" w:color="auto" w:fill="FFFF00"/>
              </w:rPr>
              <w:t>for</w:t>
            </w:r>
            <w:r w:rsidRPr="00E35C55">
              <w:rPr>
                <w:spacing w:val="-2"/>
                <w:shd w:val="clear" w:color="auto" w:fill="FFFF00"/>
              </w:rPr>
              <w:t xml:space="preserve"> </w:t>
            </w:r>
            <w:r w:rsidRPr="00E35C55">
              <w:rPr>
                <w:shd w:val="clear" w:color="auto" w:fill="FFFF00"/>
              </w:rPr>
              <w:t>the audit.</w:t>
            </w:r>
          </w:p>
          <w:p w14:paraId="7123EFEF" w14:textId="77777777" w:rsidR="00351319" w:rsidRPr="00E35C55" w:rsidRDefault="00351319" w:rsidP="00351319">
            <w:pPr>
              <w:pStyle w:val="TableParagraph"/>
              <w:numPr>
                <w:ilvl w:val="0"/>
                <w:numId w:val="2"/>
              </w:numPr>
              <w:tabs>
                <w:tab w:val="left" w:pos="828"/>
              </w:tabs>
              <w:ind w:left="0" w:hanging="2"/>
            </w:pPr>
            <w:r w:rsidRPr="00E35C55">
              <w:rPr>
                <w:shd w:val="clear" w:color="auto" w:fill="FFFF00"/>
              </w:rPr>
              <w:t>Man-days</w:t>
            </w:r>
            <w:r w:rsidRPr="00E35C55">
              <w:rPr>
                <w:spacing w:val="-1"/>
                <w:shd w:val="clear" w:color="auto" w:fill="FFFF00"/>
              </w:rPr>
              <w:t xml:space="preserve"> </w:t>
            </w:r>
            <w:r w:rsidRPr="00E35C55">
              <w:rPr>
                <w:shd w:val="clear" w:color="auto" w:fill="FFFF00"/>
              </w:rPr>
              <w:t>are</w:t>
            </w:r>
            <w:r w:rsidRPr="00E35C55">
              <w:rPr>
                <w:spacing w:val="1"/>
                <w:shd w:val="clear" w:color="auto" w:fill="FFFF00"/>
              </w:rPr>
              <w:t xml:space="preserve"> </w:t>
            </w:r>
            <w:r w:rsidRPr="00E35C55">
              <w:rPr>
                <w:shd w:val="clear" w:color="auto" w:fill="FFFF00"/>
              </w:rPr>
              <w:t>calculated</w:t>
            </w:r>
            <w:r w:rsidRPr="00E35C55">
              <w:rPr>
                <w:spacing w:val="-2"/>
                <w:shd w:val="clear" w:color="auto" w:fill="FFFF00"/>
              </w:rPr>
              <w:t xml:space="preserve"> </w:t>
            </w:r>
            <w:r w:rsidRPr="00E35C55">
              <w:rPr>
                <w:shd w:val="clear" w:color="auto" w:fill="FFFF00"/>
              </w:rPr>
              <w:t>as</w:t>
            </w:r>
            <w:r w:rsidRPr="00E35C55">
              <w:rPr>
                <w:spacing w:val="-3"/>
                <w:shd w:val="clear" w:color="auto" w:fill="FFFF00"/>
              </w:rPr>
              <w:t xml:space="preserve"> </w:t>
            </w:r>
            <w:r w:rsidRPr="00E35C55">
              <w:rPr>
                <w:shd w:val="clear" w:color="auto" w:fill="FFFF00"/>
              </w:rPr>
              <w:t>multiple</w:t>
            </w:r>
            <w:r w:rsidRPr="00E35C55">
              <w:rPr>
                <w:spacing w:val="-3"/>
                <w:shd w:val="clear" w:color="auto" w:fill="FFFF00"/>
              </w:rPr>
              <w:t xml:space="preserve"> </w:t>
            </w:r>
            <w:r w:rsidRPr="00E35C55">
              <w:rPr>
                <w:shd w:val="clear" w:color="auto" w:fill="FFFF00"/>
              </w:rPr>
              <w:t>of</w:t>
            </w:r>
            <w:r w:rsidRPr="00E35C55">
              <w:rPr>
                <w:spacing w:val="-4"/>
                <w:shd w:val="clear" w:color="auto" w:fill="FFFF00"/>
              </w:rPr>
              <w:t xml:space="preserve"> </w:t>
            </w:r>
            <w:r w:rsidRPr="00E35C55">
              <w:rPr>
                <w:shd w:val="clear" w:color="auto" w:fill="FFFF00"/>
              </w:rPr>
              <w:t>0.5/ 01</w:t>
            </w:r>
            <w:r w:rsidRPr="00E35C55">
              <w:rPr>
                <w:spacing w:val="-2"/>
                <w:shd w:val="clear" w:color="auto" w:fill="FFFF00"/>
              </w:rPr>
              <w:t xml:space="preserve"> </w:t>
            </w:r>
            <w:r w:rsidRPr="00E35C55">
              <w:rPr>
                <w:shd w:val="clear" w:color="auto" w:fill="FFFF00"/>
              </w:rPr>
              <w:t>man-day.</w:t>
            </w:r>
          </w:p>
          <w:p w14:paraId="0AB89904" w14:textId="1A78A42D" w:rsidR="00351319" w:rsidRPr="00E35C55" w:rsidRDefault="001F666B" w:rsidP="00351319">
            <w:pPr>
              <w:pStyle w:val="TableParagraph"/>
              <w:numPr>
                <w:ilvl w:val="0"/>
                <w:numId w:val="2"/>
              </w:numPr>
              <w:tabs>
                <w:tab w:val="left" w:pos="828"/>
              </w:tabs>
              <w:spacing w:line="270" w:lineRule="atLeast"/>
              <w:ind w:left="0" w:right="245" w:hanging="2"/>
            </w:pPr>
            <w:proofErr w:type="gramStart"/>
            <w:r w:rsidRPr="00E35C55">
              <w:rPr>
                <w:shd w:val="clear" w:color="auto" w:fill="FFFF00"/>
              </w:rPr>
              <w:t>EALPL</w:t>
            </w:r>
            <w:r w:rsidR="00351319" w:rsidRPr="00E35C55">
              <w:rPr>
                <w:shd w:val="clear" w:color="auto" w:fill="FFFF00"/>
              </w:rPr>
              <w:t xml:space="preserve">  has</w:t>
            </w:r>
            <w:proofErr w:type="gramEnd"/>
            <w:r w:rsidR="00351319" w:rsidRPr="00E35C55">
              <w:rPr>
                <w:shd w:val="clear" w:color="auto" w:fill="FFFF00"/>
              </w:rPr>
              <w:t xml:space="preserve"> right to change the man-days rate</w:t>
            </w:r>
            <w:r w:rsidR="00351319" w:rsidRPr="00E35C55">
              <w:rPr>
                <w:spacing w:val="-47"/>
              </w:rPr>
              <w:t xml:space="preserve"> s  </w:t>
            </w:r>
            <w:r w:rsidR="00351319" w:rsidRPr="00E35C55">
              <w:rPr>
                <w:shd w:val="clear" w:color="auto" w:fill="FFFF00"/>
              </w:rPr>
              <w:t>as and when required. However, it will be applicable from the date when it is updated</w:t>
            </w:r>
            <w:r w:rsidR="00351319" w:rsidRPr="00E35C55">
              <w:rPr>
                <w:spacing w:val="1"/>
              </w:rPr>
              <w:t xml:space="preserve"> </w:t>
            </w:r>
            <w:r w:rsidR="00351319" w:rsidRPr="00E35C55">
              <w:rPr>
                <w:shd w:val="clear" w:color="auto" w:fill="FFFF00"/>
              </w:rPr>
              <w:t>on</w:t>
            </w:r>
            <w:r w:rsidR="00351319" w:rsidRPr="00E35C55">
              <w:rPr>
                <w:spacing w:val="-1"/>
                <w:shd w:val="clear" w:color="auto" w:fill="FFFF00"/>
              </w:rPr>
              <w:t xml:space="preserve"> </w:t>
            </w:r>
            <w:r w:rsidR="00351319" w:rsidRPr="00E35C55">
              <w:rPr>
                <w:shd w:val="clear" w:color="auto" w:fill="FFFF00"/>
              </w:rPr>
              <w:t>the</w:t>
            </w:r>
            <w:r w:rsidR="00351319" w:rsidRPr="00E35C55">
              <w:rPr>
                <w:spacing w:val="-2"/>
                <w:shd w:val="clear" w:color="auto" w:fill="FFFF00"/>
              </w:rPr>
              <w:t xml:space="preserve"> </w:t>
            </w:r>
            <w:r w:rsidR="00351319" w:rsidRPr="00E35C55">
              <w:rPr>
                <w:shd w:val="clear" w:color="auto" w:fill="FFFF00"/>
              </w:rPr>
              <w:t>website.</w:t>
            </w:r>
          </w:p>
          <w:p w14:paraId="6A3A2BDA" w14:textId="77777777" w:rsidR="00351319" w:rsidRPr="00C716A1" w:rsidRDefault="00351319" w:rsidP="00133AA5">
            <w:pPr>
              <w:pStyle w:val="TableParagraph"/>
              <w:tabs>
                <w:tab w:val="left" w:pos="828"/>
              </w:tabs>
              <w:spacing w:line="270" w:lineRule="atLeast"/>
              <w:ind w:left="0" w:right="245" w:hanging="2"/>
            </w:pPr>
          </w:p>
        </w:tc>
      </w:tr>
    </w:tbl>
    <w:p w14:paraId="00CDC718" w14:textId="07F3774B" w:rsidR="008525C6" w:rsidRPr="00351319" w:rsidRDefault="008525C6" w:rsidP="00351319">
      <w:pPr>
        <w:ind w:left="0" w:hanging="2"/>
        <w:rPr>
          <w:rFonts w:eastAsia="Cambria"/>
        </w:rPr>
      </w:pPr>
    </w:p>
    <w:sectPr w:rsidR="008525C6" w:rsidRPr="00351319" w:rsidSect="008525C6">
      <w:headerReference w:type="even" r:id="rId8"/>
      <w:headerReference w:type="default" r:id="rId9"/>
      <w:footerReference w:type="even" r:id="rId10"/>
      <w:footerReference w:type="default" r:id="rId11"/>
      <w:headerReference w:type="first" r:id="rId12"/>
      <w:footerReference w:type="first" r:id="rId13"/>
      <w:pgSz w:w="16840" w:h="11907" w:orient="landscape"/>
      <w:pgMar w:top="2547" w:right="1440" w:bottom="922" w:left="1440" w:header="720" w:footer="144"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310E51" w14:textId="77777777" w:rsidR="003F1BD9" w:rsidRDefault="003F1BD9" w:rsidP="00287422">
      <w:pPr>
        <w:spacing w:line="240" w:lineRule="auto"/>
        <w:ind w:left="0" w:hanging="2"/>
      </w:pPr>
      <w:r>
        <w:separator/>
      </w:r>
    </w:p>
  </w:endnote>
  <w:endnote w:type="continuationSeparator" w:id="0">
    <w:p w14:paraId="45AFA815" w14:textId="77777777" w:rsidR="003F1BD9" w:rsidRDefault="003F1BD9" w:rsidP="00287422">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mo">
    <w:altName w:val="Calibri"/>
    <w:charset w:val="00"/>
    <w:family w:val="swiss"/>
    <w:pitch w:val="variable"/>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531A9" w14:textId="77777777" w:rsidR="008525C6" w:rsidRDefault="008525C6">
    <w:pPr>
      <w:pStyle w:val="Normal1"/>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2871BF" w14:textId="77777777" w:rsidR="00850C62" w:rsidRDefault="00850C62" w:rsidP="00850C62">
    <w:pPr>
      <w:widowControl w:val="0"/>
      <w:pBdr>
        <w:top w:val="nil"/>
        <w:left w:val="nil"/>
        <w:bottom w:val="nil"/>
        <w:right w:val="nil"/>
        <w:between w:val="nil"/>
      </w:pBdr>
      <w:spacing w:line="276" w:lineRule="auto"/>
      <w:ind w:left="0" w:hanging="2"/>
      <w:rPr>
        <w:color w:val="000000"/>
        <w:sz w:val="20"/>
        <w:szCs w:val="20"/>
      </w:rPr>
    </w:pPr>
  </w:p>
  <w:p w14:paraId="57A05E37" w14:textId="77777777" w:rsidR="00850C62" w:rsidRDefault="00850C62" w:rsidP="00850C62">
    <w:pPr>
      <w:ind w:left="0" w:hanging="2"/>
      <w:rPr>
        <w:b/>
        <w:sz w:val="18"/>
        <w:lang w:eastAsia="nl-NL"/>
      </w:rPr>
    </w:pPr>
    <w:r>
      <w:rPr>
        <w:b/>
      </w:rPr>
      <w:t>APPROVALS:</w:t>
    </w:r>
  </w:p>
  <w:tbl>
    <w:tblPr>
      <w:tblW w:w="9079" w:type="dxa"/>
      <w:tblInd w:w="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7"/>
      <w:gridCol w:w="4642"/>
    </w:tblGrid>
    <w:tr w:rsidR="00850C62" w14:paraId="6DCBDE74" w14:textId="77777777" w:rsidTr="00762964">
      <w:trPr>
        <w:trHeight w:val="260"/>
      </w:trPr>
      <w:tc>
        <w:tcPr>
          <w:tcW w:w="4437" w:type="dxa"/>
          <w:tcBorders>
            <w:top w:val="single" w:sz="4" w:space="0" w:color="auto"/>
            <w:left w:val="single" w:sz="4" w:space="0" w:color="auto"/>
            <w:bottom w:val="single" w:sz="4" w:space="0" w:color="auto"/>
            <w:right w:val="single" w:sz="4" w:space="0" w:color="auto"/>
          </w:tcBorders>
          <w:vAlign w:val="center"/>
          <w:hideMark/>
        </w:tcPr>
        <w:p w14:paraId="3E4B35CD" w14:textId="77777777" w:rsidR="00850C62" w:rsidRDefault="00850C62" w:rsidP="00850C62">
          <w:pPr>
            <w:spacing w:line="300" w:lineRule="atLeast"/>
            <w:ind w:left="0" w:hanging="2"/>
            <w:jc w:val="center"/>
            <w:rPr>
              <w:rFonts w:ascii="Courier" w:hAnsi="Courier"/>
              <w:b/>
            </w:rPr>
          </w:pPr>
          <w:r>
            <w:rPr>
              <w:b/>
            </w:rPr>
            <w:t>AUTHOR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665BE0CC" w14:textId="77777777" w:rsidR="00850C62" w:rsidRDefault="00850C62" w:rsidP="00850C62">
          <w:pPr>
            <w:spacing w:line="300" w:lineRule="atLeast"/>
            <w:ind w:left="0" w:hanging="2"/>
            <w:jc w:val="center"/>
            <w:rPr>
              <w:b/>
            </w:rPr>
          </w:pPr>
          <w:r>
            <w:rPr>
              <w:b/>
            </w:rPr>
            <w:t xml:space="preserve">APPROVED BY </w:t>
          </w:r>
        </w:p>
      </w:tc>
    </w:tr>
    <w:tr w:rsidR="00850C62" w14:paraId="5E6B514C" w14:textId="77777777" w:rsidTr="00762964">
      <w:trPr>
        <w:trHeight w:val="329"/>
      </w:trPr>
      <w:tc>
        <w:tcPr>
          <w:tcW w:w="4437" w:type="dxa"/>
          <w:tcBorders>
            <w:top w:val="single" w:sz="4" w:space="0" w:color="auto"/>
            <w:left w:val="single" w:sz="4" w:space="0" w:color="auto"/>
            <w:bottom w:val="single" w:sz="4" w:space="0" w:color="auto"/>
            <w:right w:val="single" w:sz="4" w:space="0" w:color="auto"/>
          </w:tcBorders>
          <w:vAlign w:val="center"/>
          <w:hideMark/>
        </w:tcPr>
        <w:p w14:paraId="4121FB02" w14:textId="77777777" w:rsidR="00850C62" w:rsidRDefault="00850C62" w:rsidP="00850C62">
          <w:pPr>
            <w:spacing w:line="300" w:lineRule="atLeast"/>
            <w:ind w:left="0" w:hanging="2"/>
            <w:jc w:val="center"/>
            <w:rPr>
              <w:b/>
            </w:rPr>
          </w:pPr>
          <w:r>
            <w:rPr>
              <w:b/>
            </w:rPr>
            <w:t>QUALITY MANAGER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4FA740BC" w14:textId="77777777" w:rsidR="00850C62" w:rsidRDefault="00850C62" w:rsidP="00850C62">
          <w:pPr>
            <w:spacing w:line="300" w:lineRule="atLeast"/>
            <w:ind w:left="0" w:hanging="2"/>
            <w:jc w:val="center"/>
            <w:rPr>
              <w:b/>
            </w:rPr>
          </w:pPr>
          <w:r>
            <w:rPr>
              <w:b/>
            </w:rPr>
            <w:t>CEO</w:t>
          </w:r>
        </w:p>
      </w:tc>
    </w:tr>
  </w:tbl>
  <w:p w14:paraId="561ACB1E" w14:textId="77777777" w:rsidR="00850C62" w:rsidRDefault="00850C62" w:rsidP="00850C62">
    <w:pPr>
      <w:pStyle w:val="Footer"/>
      <w:ind w:left="0" w:hanging="2"/>
    </w:pPr>
  </w:p>
  <w:p w14:paraId="5CEF1710" w14:textId="77777777" w:rsidR="00850C62" w:rsidRPr="00626B6D" w:rsidRDefault="00850C62" w:rsidP="00850C62">
    <w:pPr>
      <w:pStyle w:val="Footer"/>
      <w:ind w:left="0" w:hanging="2"/>
      <w:rPr>
        <w:szCs w:val="20"/>
      </w:rPr>
    </w:pPr>
  </w:p>
  <w:p w14:paraId="5B54A07F" w14:textId="77777777" w:rsidR="00850C62" w:rsidRDefault="00850C62" w:rsidP="00850C62">
    <w:pPr>
      <w:pBdr>
        <w:top w:val="nil"/>
        <w:left w:val="nil"/>
        <w:bottom w:val="nil"/>
        <w:right w:val="nil"/>
        <w:between w:val="nil"/>
      </w:pBdr>
      <w:tabs>
        <w:tab w:val="center" w:pos="4513"/>
        <w:tab w:val="right" w:pos="9026"/>
        <w:tab w:val="right" w:pos="10063"/>
      </w:tabs>
      <w:ind w:left="0" w:hanging="2"/>
      <w:rPr>
        <w:color w:val="000000"/>
        <w:sz w:val="20"/>
        <w:szCs w:val="20"/>
      </w:rPr>
    </w:pPr>
    <w:r>
      <w:rPr>
        <w:color w:val="000000"/>
        <w:sz w:val="20"/>
        <w:szCs w:val="20"/>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038BE8" w14:textId="77777777" w:rsidR="008525C6" w:rsidRDefault="008525C6">
    <w:pPr>
      <w:pStyle w:val="Normal1"/>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9E6EAB" w14:textId="77777777" w:rsidR="003F1BD9" w:rsidRDefault="003F1BD9" w:rsidP="00287422">
      <w:pPr>
        <w:spacing w:line="240" w:lineRule="auto"/>
        <w:ind w:left="0" w:hanging="2"/>
      </w:pPr>
      <w:r>
        <w:separator/>
      </w:r>
    </w:p>
  </w:footnote>
  <w:footnote w:type="continuationSeparator" w:id="0">
    <w:p w14:paraId="3EB1879E" w14:textId="77777777" w:rsidR="003F1BD9" w:rsidRDefault="003F1BD9" w:rsidP="00287422">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9C0A1" w14:textId="77777777" w:rsidR="008525C6" w:rsidRDefault="008525C6">
    <w:pPr>
      <w:pStyle w:val="Normal1"/>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0"/>
      <w:gridCol w:w="3326"/>
      <w:gridCol w:w="1910"/>
      <w:gridCol w:w="2268"/>
    </w:tblGrid>
    <w:tr w:rsidR="00850C62" w14:paraId="541D5565" w14:textId="77777777" w:rsidTr="00762964">
      <w:trPr>
        <w:trHeight w:val="177"/>
      </w:trPr>
      <w:tc>
        <w:tcPr>
          <w:tcW w:w="2810" w:type="dxa"/>
          <w:vMerge w:val="restart"/>
          <w:tcBorders>
            <w:top w:val="single" w:sz="4" w:space="0" w:color="auto"/>
            <w:left w:val="single" w:sz="4" w:space="0" w:color="auto"/>
            <w:bottom w:val="single" w:sz="4" w:space="0" w:color="auto"/>
            <w:right w:val="single" w:sz="4" w:space="0" w:color="auto"/>
          </w:tcBorders>
        </w:tcPr>
        <w:p w14:paraId="6A9B7EA9" w14:textId="77777777" w:rsidR="00850C62" w:rsidRDefault="00850C62" w:rsidP="00850C62">
          <w:pPr>
            <w:pStyle w:val="Header"/>
            <w:spacing w:line="256" w:lineRule="auto"/>
            <w:ind w:left="4" w:hanging="6"/>
            <w:rPr>
              <w:rFonts w:ascii="Arial" w:hAnsi="Arial"/>
              <w:b/>
              <w:noProof/>
            </w:rPr>
          </w:pPr>
          <w:r>
            <w:rPr>
              <w:rFonts w:ascii="Arimo"/>
              <w:b/>
              <w:noProof/>
              <w:color w:val="001F5F"/>
              <w:sz w:val="56"/>
              <w:u w:val="thick" w:color="001F5F"/>
              <w:lang w:val="en-IN" w:eastAsia="en-IN"/>
            </w:rPr>
            <w:drawing>
              <wp:anchor distT="0" distB="0" distL="114300" distR="114300" simplePos="0" relativeHeight="251659264" behindDoc="0" locked="0" layoutInCell="1" allowOverlap="1" wp14:anchorId="35D6648A" wp14:editId="7CDBD8BF">
                <wp:simplePos x="0" y="0"/>
                <wp:positionH relativeFrom="column">
                  <wp:posOffset>419100</wp:posOffset>
                </wp:positionH>
                <wp:positionV relativeFrom="paragraph">
                  <wp:posOffset>151765</wp:posOffset>
                </wp:positionV>
                <wp:extent cx="875665" cy="762482"/>
                <wp:effectExtent l="0" t="0" r="635" b="0"/>
                <wp:wrapNone/>
                <wp:docPr id="15" name="Picture 15" descr="A picture containing text, logo, graphics,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081354" name="Picture 1394081354" descr="A picture containing text, logo, graphics, graphic desig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5665" cy="76248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326" w:type="dxa"/>
          <w:vMerge w:val="restart"/>
          <w:tcBorders>
            <w:top w:val="single" w:sz="4" w:space="0" w:color="auto"/>
            <w:left w:val="single" w:sz="4" w:space="0" w:color="auto"/>
            <w:bottom w:val="single" w:sz="4" w:space="0" w:color="auto"/>
            <w:right w:val="single" w:sz="4" w:space="0" w:color="auto"/>
          </w:tcBorders>
          <w:vAlign w:val="center"/>
          <w:hideMark/>
        </w:tcPr>
        <w:p w14:paraId="6A571459" w14:textId="77777777" w:rsidR="00850C62" w:rsidRDefault="00850C62" w:rsidP="00850C62">
          <w:pPr>
            <w:spacing w:line="256" w:lineRule="auto"/>
            <w:ind w:left="1" w:hanging="3"/>
            <w:jc w:val="center"/>
            <w:rPr>
              <w:rFonts w:ascii="Courier" w:hAnsi="Courier"/>
              <w:b/>
              <w:sz w:val="28"/>
              <w:szCs w:val="28"/>
              <w:lang w:val="nl-NL"/>
            </w:rPr>
          </w:pPr>
          <w:proofErr w:type="spellStart"/>
          <w:r>
            <w:rPr>
              <w:b/>
              <w:sz w:val="28"/>
              <w:szCs w:val="28"/>
            </w:rPr>
            <w:t>Essentieel</w:t>
          </w:r>
          <w:proofErr w:type="spellEnd"/>
          <w:r>
            <w:rPr>
              <w:b/>
              <w:sz w:val="28"/>
              <w:szCs w:val="28"/>
            </w:rPr>
            <w:t xml:space="preserve"> Analytical Lab Private Limited</w:t>
          </w:r>
        </w:p>
      </w:tc>
      <w:tc>
        <w:tcPr>
          <w:tcW w:w="1910" w:type="dxa"/>
          <w:tcBorders>
            <w:top w:val="single" w:sz="4" w:space="0" w:color="auto"/>
            <w:left w:val="single" w:sz="4" w:space="0" w:color="auto"/>
            <w:bottom w:val="single" w:sz="4" w:space="0" w:color="auto"/>
            <w:right w:val="single" w:sz="4" w:space="0" w:color="auto"/>
          </w:tcBorders>
          <w:hideMark/>
        </w:tcPr>
        <w:p w14:paraId="29B49D4F" w14:textId="77777777" w:rsidR="00850C62" w:rsidRDefault="00850C62" w:rsidP="00850C62">
          <w:pPr>
            <w:spacing w:after="100" w:afterAutospacing="1" w:line="256" w:lineRule="auto"/>
            <w:ind w:left="0" w:hanging="2"/>
            <w:rPr>
              <w:b/>
              <w:bCs/>
              <w:color w:val="000000"/>
              <w:lang w:val="en-GB"/>
            </w:rPr>
          </w:pPr>
          <w:r>
            <w:t>Doc no.</w:t>
          </w:r>
        </w:p>
      </w:tc>
      <w:tc>
        <w:tcPr>
          <w:tcW w:w="2268" w:type="dxa"/>
          <w:tcBorders>
            <w:top w:val="single" w:sz="4" w:space="0" w:color="auto"/>
            <w:left w:val="single" w:sz="4" w:space="0" w:color="auto"/>
            <w:bottom w:val="single" w:sz="4" w:space="0" w:color="auto"/>
            <w:right w:val="single" w:sz="4" w:space="0" w:color="auto"/>
          </w:tcBorders>
          <w:hideMark/>
        </w:tcPr>
        <w:p w14:paraId="1103A6A9" w14:textId="22D96175" w:rsidR="00850C62" w:rsidRDefault="00850C62" w:rsidP="003922E0">
          <w:pPr>
            <w:pStyle w:val="Header"/>
            <w:spacing w:after="100" w:afterAutospacing="1" w:line="256" w:lineRule="auto"/>
            <w:ind w:left="0" w:hanging="2"/>
            <w:jc w:val="center"/>
          </w:pPr>
          <w:r>
            <w:t>EALPL-ID-FM-</w:t>
          </w:r>
          <w:r w:rsidR="00351319">
            <w:t>55</w:t>
          </w:r>
        </w:p>
      </w:tc>
    </w:tr>
    <w:tr w:rsidR="00850C62" w14:paraId="10351FCD" w14:textId="77777777" w:rsidTr="00762964">
      <w:trPr>
        <w:trHeight w:val="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61DFC8" w14:textId="77777777" w:rsidR="00850C62" w:rsidRDefault="00850C62" w:rsidP="00850C62">
          <w:pPr>
            <w:spacing w:line="256" w:lineRule="auto"/>
            <w:ind w:left="0" w:hanging="2"/>
            <w:rPr>
              <w:rFonts w:ascii="Arial" w:hAnsi="Arial"/>
              <w:b/>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D2B833" w14:textId="77777777" w:rsidR="00850C62" w:rsidRDefault="00850C62" w:rsidP="00850C62">
          <w:pPr>
            <w:spacing w:line="256" w:lineRule="auto"/>
            <w:ind w:left="1" w:hanging="3"/>
            <w:rPr>
              <w:rFonts w:ascii="Courier" w:hAnsi="Courier"/>
              <w:b/>
              <w:sz w:val="28"/>
              <w:szCs w:val="28"/>
              <w:lang w:val="nl-NL"/>
            </w:rPr>
          </w:pPr>
        </w:p>
      </w:tc>
      <w:tc>
        <w:tcPr>
          <w:tcW w:w="1910" w:type="dxa"/>
          <w:tcBorders>
            <w:top w:val="single" w:sz="4" w:space="0" w:color="auto"/>
            <w:left w:val="single" w:sz="4" w:space="0" w:color="auto"/>
            <w:bottom w:val="single" w:sz="4" w:space="0" w:color="auto"/>
            <w:right w:val="single" w:sz="4" w:space="0" w:color="auto"/>
          </w:tcBorders>
          <w:hideMark/>
        </w:tcPr>
        <w:p w14:paraId="63F14D60" w14:textId="77777777" w:rsidR="00850C62" w:rsidRDefault="00850C62" w:rsidP="00850C62">
          <w:pPr>
            <w:spacing w:after="100" w:afterAutospacing="1" w:line="256" w:lineRule="auto"/>
            <w:ind w:left="0" w:hanging="2"/>
            <w:rPr>
              <w:lang w:val="nl-NL"/>
            </w:rPr>
          </w:pPr>
          <w:r>
            <w:t>Issue no.</w:t>
          </w:r>
        </w:p>
      </w:tc>
      <w:tc>
        <w:tcPr>
          <w:tcW w:w="2268" w:type="dxa"/>
          <w:tcBorders>
            <w:top w:val="single" w:sz="4" w:space="0" w:color="auto"/>
            <w:left w:val="single" w:sz="4" w:space="0" w:color="auto"/>
            <w:bottom w:val="single" w:sz="4" w:space="0" w:color="auto"/>
            <w:right w:val="single" w:sz="4" w:space="0" w:color="auto"/>
          </w:tcBorders>
          <w:hideMark/>
        </w:tcPr>
        <w:p w14:paraId="3B323557" w14:textId="77777777" w:rsidR="00850C62" w:rsidRDefault="00850C62" w:rsidP="00850C62">
          <w:pPr>
            <w:pStyle w:val="Header"/>
            <w:spacing w:after="100" w:afterAutospacing="1" w:line="256" w:lineRule="auto"/>
            <w:ind w:left="0" w:hanging="2"/>
            <w:jc w:val="center"/>
            <w:rPr>
              <w:lang w:val="en-GB"/>
            </w:rPr>
          </w:pPr>
          <w:r>
            <w:t>01</w:t>
          </w:r>
        </w:p>
      </w:tc>
    </w:tr>
    <w:tr w:rsidR="00850C62" w14:paraId="140A41D0" w14:textId="77777777" w:rsidTr="00762964">
      <w:trPr>
        <w:trHeight w:val="26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11C31A" w14:textId="77777777" w:rsidR="00850C62" w:rsidRDefault="00850C62" w:rsidP="00850C62">
          <w:pPr>
            <w:spacing w:line="256" w:lineRule="auto"/>
            <w:ind w:left="0" w:hanging="2"/>
            <w:rPr>
              <w:rFonts w:ascii="Arial" w:hAnsi="Arial"/>
              <w:b/>
              <w:noProof/>
            </w:rPr>
          </w:pPr>
        </w:p>
      </w:tc>
      <w:tc>
        <w:tcPr>
          <w:tcW w:w="3326" w:type="dxa"/>
          <w:vMerge w:val="restart"/>
          <w:tcBorders>
            <w:top w:val="single" w:sz="4" w:space="0" w:color="auto"/>
            <w:left w:val="single" w:sz="4" w:space="0" w:color="auto"/>
            <w:bottom w:val="single" w:sz="4" w:space="0" w:color="auto"/>
            <w:right w:val="single" w:sz="4" w:space="0" w:color="auto"/>
          </w:tcBorders>
          <w:vAlign w:val="center"/>
          <w:hideMark/>
        </w:tcPr>
        <w:p w14:paraId="0176AF2A" w14:textId="344AF7CC" w:rsidR="00850C62" w:rsidRDefault="00351319" w:rsidP="00850C62">
          <w:pPr>
            <w:spacing w:line="256" w:lineRule="auto"/>
            <w:ind w:left="0" w:hanging="2"/>
            <w:jc w:val="center"/>
            <w:rPr>
              <w:b/>
              <w:sz w:val="28"/>
              <w:szCs w:val="28"/>
            </w:rPr>
          </w:pPr>
          <w:r>
            <w:rPr>
              <w:b/>
              <w:bCs/>
            </w:rPr>
            <w:t>Fee Structure</w:t>
          </w:r>
          <w:r w:rsidR="00850C62" w:rsidRPr="005425BD">
            <w:rPr>
              <w:b/>
              <w:bCs/>
            </w:rPr>
            <w:t xml:space="preserve"> </w:t>
          </w:r>
        </w:p>
      </w:tc>
      <w:tc>
        <w:tcPr>
          <w:tcW w:w="1910" w:type="dxa"/>
          <w:tcBorders>
            <w:top w:val="single" w:sz="4" w:space="0" w:color="auto"/>
            <w:left w:val="single" w:sz="4" w:space="0" w:color="auto"/>
            <w:bottom w:val="single" w:sz="4" w:space="0" w:color="auto"/>
            <w:right w:val="single" w:sz="4" w:space="0" w:color="auto"/>
          </w:tcBorders>
          <w:hideMark/>
        </w:tcPr>
        <w:p w14:paraId="412A9541" w14:textId="77777777" w:rsidR="00850C62" w:rsidRDefault="00850C62" w:rsidP="00850C62">
          <w:pPr>
            <w:spacing w:after="100" w:afterAutospacing="1" w:line="256" w:lineRule="auto"/>
            <w:ind w:left="0" w:hanging="2"/>
            <w:rPr>
              <w:b/>
              <w:bCs/>
              <w:color w:val="000000"/>
            </w:rPr>
          </w:pPr>
          <w:r>
            <w:t>Issue date</w:t>
          </w:r>
        </w:p>
      </w:tc>
      <w:tc>
        <w:tcPr>
          <w:tcW w:w="2268" w:type="dxa"/>
          <w:tcBorders>
            <w:top w:val="single" w:sz="4" w:space="0" w:color="auto"/>
            <w:left w:val="single" w:sz="4" w:space="0" w:color="auto"/>
            <w:bottom w:val="single" w:sz="4" w:space="0" w:color="auto"/>
            <w:right w:val="single" w:sz="4" w:space="0" w:color="auto"/>
          </w:tcBorders>
          <w:hideMark/>
        </w:tcPr>
        <w:p w14:paraId="19ACC4E5" w14:textId="77777777" w:rsidR="00850C62" w:rsidRDefault="00850C62" w:rsidP="00850C62">
          <w:pPr>
            <w:pStyle w:val="Header"/>
            <w:spacing w:after="100" w:afterAutospacing="1" w:line="256" w:lineRule="auto"/>
            <w:ind w:left="0" w:hanging="2"/>
            <w:jc w:val="center"/>
          </w:pPr>
          <w:r>
            <w:t>01.03.2023</w:t>
          </w:r>
        </w:p>
      </w:tc>
    </w:tr>
    <w:tr w:rsidR="00850C62" w14:paraId="5C65E1E6" w14:textId="77777777" w:rsidTr="00762964">
      <w:trPr>
        <w:trHeight w:val="18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88B7A03" w14:textId="77777777" w:rsidR="00850C62" w:rsidRDefault="00850C62" w:rsidP="00850C62">
          <w:pPr>
            <w:spacing w:line="256" w:lineRule="auto"/>
            <w:ind w:left="0" w:hanging="2"/>
            <w:rPr>
              <w:rFonts w:ascii="Arial" w:hAnsi="Arial"/>
              <w:b/>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D4C0CC" w14:textId="77777777" w:rsidR="00850C62" w:rsidRDefault="00850C62" w:rsidP="00850C62">
          <w:pPr>
            <w:spacing w:line="256" w:lineRule="auto"/>
            <w:ind w:left="1" w:hanging="3"/>
            <w:rPr>
              <w:b/>
              <w:sz w:val="28"/>
              <w:szCs w:val="28"/>
              <w:lang w:val="en-GB"/>
            </w:rPr>
          </w:pPr>
        </w:p>
      </w:tc>
      <w:tc>
        <w:tcPr>
          <w:tcW w:w="1910" w:type="dxa"/>
          <w:tcBorders>
            <w:top w:val="single" w:sz="4" w:space="0" w:color="auto"/>
            <w:left w:val="single" w:sz="4" w:space="0" w:color="auto"/>
            <w:bottom w:val="single" w:sz="4" w:space="0" w:color="auto"/>
            <w:right w:val="single" w:sz="4" w:space="0" w:color="auto"/>
          </w:tcBorders>
          <w:hideMark/>
        </w:tcPr>
        <w:p w14:paraId="01F527AE" w14:textId="77777777" w:rsidR="00850C62" w:rsidRDefault="00850C62" w:rsidP="00850C62">
          <w:pPr>
            <w:pStyle w:val="Header"/>
            <w:spacing w:line="256" w:lineRule="auto"/>
            <w:ind w:left="0" w:hanging="2"/>
            <w:rPr>
              <w:b/>
            </w:rPr>
          </w:pPr>
          <w:r>
            <w:t>Revision no.</w:t>
          </w:r>
        </w:p>
      </w:tc>
      <w:tc>
        <w:tcPr>
          <w:tcW w:w="2268" w:type="dxa"/>
          <w:tcBorders>
            <w:top w:val="single" w:sz="4" w:space="0" w:color="auto"/>
            <w:left w:val="single" w:sz="4" w:space="0" w:color="auto"/>
            <w:bottom w:val="single" w:sz="4" w:space="0" w:color="auto"/>
            <w:right w:val="single" w:sz="4" w:space="0" w:color="auto"/>
          </w:tcBorders>
          <w:hideMark/>
        </w:tcPr>
        <w:p w14:paraId="35000252" w14:textId="77777777" w:rsidR="00850C62" w:rsidRDefault="00850C62" w:rsidP="00850C62">
          <w:pPr>
            <w:pStyle w:val="Header"/>
            <w:spacing w:line="256" w:lineRule="auto"/>
            <w:ind w:left="0" w:hanging="2"/>
            <w:jc w:val="center"/>
          </w:pPr>
          <w:r>
            <w:t>00</w:t>
          </w:r>
        </w:p>
      </w:tc>
    </w:tr>
    <w:tr w:rsidR="00850C62" w14:paraId="4C818B14" w14:textId="77777777" w:rsidTr="00762964">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982ACB" w14:textId="77777777" w:rsidR="00850C62" w:rsidRDefault="00850C62" w:rsidP="00850C62">
          <w:pPr>
            <w:spacing w:line="256" w:lineRule="auto"/>
            <w:ind w:left="0" w:hanging="2"/>
            <w:rPr>
              <w:rFonts w:ascii="Arial" w:hAnsi="Arial"/>
              <w:b/>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AE795A" w14:textId="77777777" w:rsidR="00850C62" w:rsidRDefault="00850C62" w:rsidP="00850C62">
          <w:pPr>
            <w:spacing w:line="256" w:lineRule="auto"/>
            <w:ind w:left="1" w:hanging="3"/>
            <w:rPr>
              <w:b/>
              <w:sz w:val="28"/>
              <w:szCs w:val="28"/>
              <w:lang w:val="en-GB"/>
            </w:rPr>
          </w:pPr>
        </w:p>
      </w:tc>
      <w:tc>
        <w:tcPr>
          <w:tcW w:w="1910" w:type="dxa"/>
          <w:tcBorders>
            <w:top w:val="single" w:sz="4" w:space="0" w:color="auto"/>
            <w:left w:val="single" w:sz="4" w:space="0" w:color="auto"/>
            <w:bottom w:val="single" w:sz="4" w:space="0" w:color="auto"/>
            <w:right w:val="single" w:sz="4" w:space="0" w:color="auto"/>
          </w:tcBorders>
          <w:hideMark/>
        </w:tcPr>
        <w:p w14:paraId="6B722FBC" w14:textId="77777777" w:rsidR="00850C62" w:rsidRDefault="00850C62" w:rsidP="00850C62">
          <w:pPr>
            <w:pStyle w:val="Header"/>
            <w:spacing w:line="256" w:lineRule="auto"/>
            <w:ind w:left="0" w:hanging="2"/>
            <w:rPr>
              <w:b/>
            </w:rPr>
          </w:pPr>
          <w:r>
            <w:t>Revision date</w:t>
          </w:r>
        </w:p>
      </w:tc>
      <w:tc>
        <w:tcPr>
          <w:tcW w:w="2268" w:type="dxa"/>
          <w:tcBorders>
            <w:top w:val="single" w:sz="4" w:space="0" w:color="auto"/>
            <w:left w:val="single" w:sz="4" w:space="0" w:color="auto"/>
            <w:bottom w:val="single" w:sz="4" w:space="0" w:color="auto"/>
            <w:right w:val="single" w:sz="4" w:space="0" w:color="auto"/>
          </w:tcBorders>
          <w:hideMark/>
        </w:tcPr>
        <w:p w14:paraId="169E286D" w14:textId="77777777" w:rsidR="00850C62" w:rsidRDefault="00850C62" w:rsidP="00850C62">
          <w:pPr>
            <w:pStyle w:val="Header"/>
            <w:spacing w:line="256" w:lineRule="auto"/>
            <w:ind w:left="0" w:hanging="2"/>
            <w:jc w:val="center"/>
          </w:pPr>
          <w:r>
            <w:t>00</w:t>
          </w:r>
        </w:p>
      </w:tc>
    </w:tr>
  </w:tbl>
  <w:p w14:paraId="20C161EC" w14:textId="77777777" w:rsidR="00850C62" w:rsidRDefault="00850C62" w:rsidP="00850C62">
    <w:pPr>
      <w:pStyle w:val="Header"/>
      <w:ind w:left="0" w:hanging="2"/>
    </w:pPr>
  </w:p>
  <w:p w14:paraId="6146D1E4" w14:textId="6CE7E823" w:rsidR="008525C6" w:rsidRDefault="008525C6" w:rsidP="00D96AAE">
    <w:pPr>
      <w:pStyle w:val="Heading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30BE05" w14:textId="77777777" w:rsidR="008525C6" w:rsidRDefault="008525C6">
    <w:pPr>
      <w:pStyle w:val="Normal1"/>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FF83EC5"/>
    <w:multiLevelType w:val="hybridMultilevel"/>
    <w:tmpl w:val="A75AD632"/>
    <w:lvl w:ilvl="0" w:tplc="C2B08BEC">
      <w:start w:val="1"/>
      <w:numFmt w:val="decimal"/>
      <w:lvlText w:val="%1."/>
      <w:lvlJc w:val="left"/>
      <w:pPr>
        <w:ind w:left="827" w:hanging="360"/>
      </w:pPr>
      <w:rPr>
        <w:rFonts w:ascii="Calibri" w:eastAsia="Calibri" w:hAnsi="Calibri" w:cs="Calibri" w:hint="default"/>
        <w:w w:val="100"/>
        <w:sz w:val="22"/>
        <w:szCs w:val="22"/>
        <w:shd w:val="clear" w:color="auto" w:fill="FFFF00"/>
        <w:lang w:val="en-US" w:eastAsia="en-US" w:bidi="ar-SA"/>
      </w:rPr>
    </w:lvl>
    <w:lvl w:ilvl="1" w:tplc="470AD3A4">
      <w:numFmt w:val="bullet"/>
      <w:lvlText w:val="•"/>
      <w:lvlJc w:val="left"/>
      <w:pPr>
        <w:ind w:left="1609" w:hanging="360"/>
      </w:pPr>
      <w:rPr>
        <w:rFonts w:hint="default"/>
        <w:lang w:val="en-US" w:eastAsia="en-US" w:bidi="ar-SA"/>
      </w:rPr>
    </w:lvl>
    <w:lvl w:ilvl="2" w:tplc="BF163876">
      <w:numFmt w:val="bullet"/>
      <w:lvlText w:val="•"/>
      <w:lvlJc w:val="left"/>
      <w:pPr>
        <w:ind w:left="2398" w:hanging="360"/>
      </w:pPr>
      <w:rPr>
        <w:rFonts w:hint="default"/>
        <w:lang w:val="en-US" w:eastAsia="en-US" w:bidi="ar-SA"/>
      </w:rPr>
    </w:lvl>
    <w:lvl w:ilvl="3" w:tplc="784C9F94">
      <w:numFmt w:val="bullet"/>
      <w:lvlText w:val="•"/>
      <w:lvlJc w:val="left"/>
      <w:pPr>
        <w:ind w:left="3187" w:hanging="360"/>
      </w:pPr>
      <w:rPr>
        <w:rFonts w:hint="default"/>
        <w:lang w:val="en-US" w:eastAsia="en-US" w:bidi="ar-SA"/>
      </w:rPr>
    </w:lvl>
    <w:lvl w:ilvl="4" w:tplc="64D8127E">
      <w:numFmt w:val="bullet"/>
      <w:lvlText w:val="•"/>
      <w:lvlJc w:val="left"/>
      <w:pPr>
        <w:ind w:left="3976" w:hanging="360"/>
      </w:pPr>
      <w:rPr>
        <w:rFonts w:hint="default"/>
        <w:lang w:val="en-US" w:eastAsia="en-US" w:bidi="ar-SA"/>
      </w:rPr>
    </w:lvl>
    <w:lvl w:ilvl="5" w:tplc="EC96B8A2">
      <w:numFmt w:val="bullet"/>
      <w:lvlText w:val="•"/>
      <w:lvlJc w:val="left"/>
      <w:pPr>
        <w:ind w:left="4766" w:hanging="360"/>
      </w:pPr>
      <w:rPr>
        <w:rFonts w:hint="default"/>
        <w:lang w:val="en-US" w:eastAsia="en-US" w:bidi="ar-SA"/>
      </w:rPr>
    </w:lvl>
    <w:lvl w:ilvl="6" w:tplc="CE7868E6">
      <w:numFmt w:val="bullet"/>
      <w:lvlText w:val="•"/>
      <w:lvlJc w:val="left"/>
      <w:pPr>
        <w:ind w:left="5555" w:hanging="360"/>
      </w:pPr>
      <w:rPr>
        <w:rFonts w:hint="default"/>
        <w:lang w:val="en-US" w:eastAsia="en-US" w:bidi="ar-SA"/>
      </w:rPr>
    </w:lvl>
    <w:lvl w:ilvl="7" w:tplc="D90064CE">
      <w:numFmt w:val="bullet"/>
      <w:lvlText w:val="•"/>
      <w:lvlJc w:val="left"/>
      <w:pPr>
        <w:ind w:left="6344" w:hanging="360"/>
      </w:pPr>
      <w:rPr>
        <w:rFonts w:hint="default"/>
        <w:lang w:val="en-US" w:eastAsia="en-US" w:bidi="ar-SA"/>
      </w:rPr>
    </w:lvl>
    <w:lvl w:ilvl="8" w:tplc="9614074E">
      <w:numFmt w:val="bullet"/>
      <w:lvlText w:val="•"/>
      <w:lvlJc w:val="left"/>
      <w:pPr>
        <w:ind w:left="7133" w:hanging="360"/>
      </w:pPr>
      <w:rPr>
        <w:rFonts w:hint="default"/>
        <w:lang w:val="en-US" w:eastAsia="en-US" w:bidi="ar-SA"/>
      </w:rPr>
    </w:lvl>
  </w:abstractNum>
  <w:abstractNum w:abstractNumId="1">
    <w:nsid w:val="7B815B27"/>
    <w:multiLevelType w:val="multilevel"/>
    <w:tmpl w:val="1EE47F50"/>
    <w:lvl w:ilvl="0">
      <w:start w:val="1"/>
      <w:numFmt w:val="decimal"/>
      <w:lvlText w:val="%1."/>
      <w:lvlJc w:val="left"/>
      <w:pPr>
        <w:ind w:left="450" w:hanging="360"/>
      </w:pPr>
      <w:rPr>
        <w:vertAlign w:val="baseline"/>
      </w:rPr>
    </w:lvl>
    <w:lvl w:ilvl="1">
      <w:start w:val="1"/>
      <w:numFmt w:val="lowerLetter"/>
      <w:lvlText w:val="%2."/>
      <w:lvlJc w:val="left"/>
      <w:pPr>
        <w:ind w:left="1170" w:hanging="360"/>
      </w:pPr>
      <w:rPr>
        <w:vertAlign w:val="baseline"/>
      </w:rPr>
    </w:lvl>
    <w:lvl w:ilvl="2">
      <w:start w:val="1"/>
      <w:numFmt w:val="lowerRoman"/>
      <w:lvlText w:val="%3."/>
      <w:lvlJc w:val="right"/>
      <w:pPr>
        <w:ind w:left="1890" w:hanging="180"/>
      </w:pPr>
      <w:rPr>
        <w:vertAlign w:val="baseline"/>
      </w:rPr>
    </w:lvl>
    <w:lvl w:ilvl="3">
      <w:start w:val="1"/>
      <w:numFmt w:val="decimal"/>
      <w:lvlText w:val="%4."/>
      <w:lvlJc w:val="left"/>
      <w:pPr>
        <w:ind w:left="2610" w:hanging="360"/>
      </w:pPr>
      <w:rPr>
        <w:vertAlign w:val="baseline"/>
      </w:rPr>
    </w:lvl>
    <w:lvl w:ilvl="4">
      <w:start w:val="1"/>
      <w:numFmt w:val="lowerLetter"/>
      <w:lvlText w:val="%5."/>
      <w:lvlJc w:val="left"/>
      <w:pPr>
        <w:ind w:left="3330" w:hanging="360"/>
      </w:pPr>
      <w:rPr>
        <w:vertAlign w:val="baseline"/>
      </w:rPr>
    </w:lvl>
    <w:lvl w:ilvl="5">
      <w:start w:val="1"/>
      <w:numFmt w:val="lowerRoman"/>
      <w:lvlText w:val="%6."/>
      <w:lvlJc w:val="right"/>
      <w:pPr>
        <w:ind w:left="4050" w:hanging="180"/>
      </w:pPr>
      <w:rPr>
        <w:vertAlign w:val="baseline"/>
      </w:rPr>
    </w:lvl>
    <w:lvl w:ilvl="6">
      <w:start w:val="1"/>
      <w:numFmt w:val="decimal"/>
      <w:lvlText w:val="%7."/>
      <w:lvlJc w:val="left"/>
      <w:pPr>
        <w:ind w:left="4770" w:hanging="360"/>
      </w:pPr>
      <w:rPr>
        <w:vertAlign w:val="baseline"/>
      </w:rPr>
    </w:lvl>
    <w:lvl w:ilvl="7">
      <w:start w:val="1"/>
      <w:numFmt w:val="lowerLetter"/>
      <w:lvlText w:val="%8."/>
      <w:lvlJc w:val="left"/>
      <w:pPr>
        <w:ind w:left="5490" w:hanging="360"/>
      </w:pPr>
      <w:rPr>
        <w:vertAlign w:val="baseline"/>
      </w:rPr>
    </w:lvl>
    <w:lvl w:ilvl="8">
      <w:start w:val="1"/>
      <w:numFmt w:val="lowerRoman"/>
      <w:lvlText w:val="%9."/>
      <w:lvlJc w:val="right"/>
      <w:pPr>
        <w:ind w:left="6210" w:hanging="180"/>
      </w:pPr>
      <w:rPr>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gJiSxMLA1NDEwMjSyUdpeDU4uLM/DyQAqNaAFuvLGssAAAA"/>
  </w:docVars>
  <w:rsids>
    <w:rsidRoot w:val="008525C6"/>
    <w:rsid w:val="000A1C54"/>
    <w:rsid w:val="001D1B33"/>
    <w:rsid w:val="001F666B"/>
    <w:rsid w:val="00287422"/>
    <w:rsid w:val="00351319"/>
    <w:rsid w:val="003922E0"/>
    <w:rsid w:val="003A096C"/>
    <w:rsid w:val="003F1BD9"/>
    <w:rsid w:val="0046182A"/>
    <w:rsid w:val="005B0665"/>
    <w:rsid w:val="00794CB5"/>
    <w:rsid w:val="00835F65"/>
    <w:rsid w:val="00850C62"/>
    <w:rsid w:val="008525C6"/>
    <w:rsid w:val="0087135D"/>
    <w:rsid w:val="00A57AC6"/>
    <w:rsid w:val="00B158F3"/>
    <w:rsid w:val="00D96AAE"/>
    <w:rsid w:val="00E26730"/>
    <w:rsid w:val="00E35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3ABECF"/>
  <w15:docId w15:val="{DADFEFAB-3375-4339-94E7-13B70BA3C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Normal1"/>
    <w:autoRedefine/>
    <w:hidden/>
    <w:qFormat/>
    <w:rsid w:val="008525C6"/>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autoRedefine/>
    <w:hidden/>
    <w:qFormat/>
    <w:rsid w:val="00D96AAE"/>
    <w:pPr>
      <w:widowControl w:val="0"/>
      <w:autoSpaceDE w:val="0"/>
      <w:autoSpaceDN w:val="0"/>
      <w:spacing w:before="90"/>
      <w:ind w:leftChars="0" w:left="0" w:right="458" w:firstLineChars="0" w:firstLine="0"/>
      <w:jc w:val="center"/>
    </w:pPr>
    <w:rPr>
      <w:b/>
      <w:bCs/>
      <w:lang w:bidi="en-US"/>
    </w:rPr>
  </w:style>
  <w:style w:type="paragraph" w:styleId="Heading2">
    <w:name w:val="heading 2"/>
    <w:basedOn w:val="Normal1"/>
    <w:next w:val="Normal1"/>
    <w:rsid w:val="008525C6"/>
    <w:pPr>
      <w:keepNext/>
      <w:keepLines/>
      <w:spacing w:before="360" w:after="80"/>
      <w:outlineLvl w:val="1"/>
    </w:pPr>
    <w:rPr>
      <w:b/>
      <w:sz w:val="36"/>
      <w:szCs w:val="36"/>
    </w:rPr>
  </w:style>
  <w:style w:type="paragraph" w:styleId="Heading3">
    <w:name w:val="heading 3"/>
    <w:basedOn w:val="Normal1"/>
    <w:next w:val="Normal1"/>
    <w:rsid w:val="008525C6"/>
    <w:pPr>
      <w:keepNext/>
      <w:keepLines/>
      <w:spacing w:before="280" w:after="80"/>
      <w:outlineLvl w:val="2"/>
    </w:pPr>
    <w:rPr>
      <w:b/>
      <w:sz w:val="28"/>
      <w:szCs w:val="28"/>
    </w:rPr>
  </w:style>
  <w:style w:type="paragraph" w:styleId="Heading4">
    <w:name w:val="heading 4"/>
    <w:basedOn w:val="Normal1"/>
    <w:next w:val="Normal1"/>
    <w:rsid w:val="008525C6"/>
    <w:pPr>
      <w:keepNext/>
      <w:keepLines/>
      <w:spacing w:before="240" w:after="40"/>
      <w:outlineLvl w:val="3"/>
    </w:pPr>
    <w:rPr>
      <w:b/>
    </w:rPr>
  </w:style>
  <w:style w:type="paragraph" w:styleId="Heading5">
    <w:name w:val="heading 5"/>
    <w:basedOn w:val="Normal1"/>
    <w:next w:val="Normal1"/>
    <w:rsid w:val="008525C6"/>
    <w:pPr>
      <w:keepNext/>
      <w:keepLines/>
      <w:spacing w:before="220" w:after="40"/>
      <w:outlineLvl w:val="4"/>
    </w:pPr>
    <w:rPr>
      <w:b/>
      <w:sz w:val="22"/>
      <w:szCs w:val="22"/>
    </w:rPr>
  </w:style>
  <w:style w:type="paragraph" w:styleId="Heading6">
    <w:name w:val="heading 6"/>
    <w:basedOn w:val="Normal1"/>
    <w:next w:val="Normal1"/>
    <w:rsid w:val="008525C6"/>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525C6"/>
  </w:style>
  <w:style w:type="paragraph" w:styleId="Title">
    <w:name w:val="Title"/>
    <w:basedOn w:val="Normal1"/>
    <w:next w:val="Normal1"/>
    <w:rsid w:val="008525C6"/>
    <w:pPr>
      <w:keepNext/>
      <w:keepLines/>
      <w:spacing w:before="480" w:after="120"/>
    </w:pPr>
    <w:rPr>
      <w:b/>
      <w:sz w:val="72"/>
      <w:szCs w:val="72"/>
    </w:rPr>
  </w:style>
  <w:style w:type="paragraph" w:styleId="Header">
    <w:name w:val="header"/>
    <w:aliases w:val=" Char, Char Char Char Char, Char Char Char Char Char Char, Char Char Char Char Char Char Char Char, Char Char Char,h,Char,Char Char Char Char,Char Char Char Char Char Char,Char Char Char Char Char Char Char Char,Char Char Char"/>
    <w:basedOn w:val="Normal"/>
    <w:link w:val="HeaderChar"/>
    <w:autoRedefine/>
    <w:hidden/>
    <w:qFormat/>
    <w:rsid w:val="008525C6"/>
    <w:pPr>
      <w:tabs>
        <w:tab w:val="center" w:pos="4320"/>
        <w:tab w:val="right" w:pos="8640"/>
      </w:tabs>
    </w:pPr>
  </w:style>
  <w:style w:type="paragraph" w:styleId="Footer">
    <w:name w:val="footer"/>
    <w:basedOn w:val="Normal"/>
    <w:autoRedefine/>
    <w:hidden/>
    <w:uiPriority w:val="99"/>
    <w:qFormat/>
    <w:rsid w:val="008525C6"/>
    <w:pPr>
      <w:tabs>
        <w:tab w:val="center" w:pos="4320"/>
        <w:tab w:val="right" w:pos="8640"/>
      </w:tabs>
    </w:pPr>
  </w:style>
  <w:style w:type="table" w:styleId="TableGrid">
    <w:name w:val="Table Grid"/>
    <w:basedOn w:val="TableNormal"/>
    <w:autoRedefine/>
    <w:hidden/>
    <w:qFormat/>
    <w:rsid w:val="008525C6"/>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autoRedefine/>
    <w:hidden/>
    <w:qFormat/>
    <w:rsid w:val="008525C6"/>
    <w:pPr>
      <w:jc w:val="center"/>
    </w:pPr>
  </w:style>
  <w:style w:type="character" w:styleId="Hyperlink">
    <w:name w:val="Hyperlink"/>
    <w:autoRedefine/>
    <w:hidden/>
    <w:qFormat/>
    <w:rsid w:val="008525C6"/>
    <w:rPr>
      <w:color w:val="0000FF"/>
      <w:w w:val="100"/>
      <w:position w:val="-1"/>
      <w:u w:val="single"/>
      <w:effect w:val="none"/>
      <w:vertAlign w:val="baseline"/>
      <w:cs w:val="0"/>
      <w:em w:val="none"/>
    </w:rPr>
  </w:style>
  <w:style w:type="paragraph" w:styleId="Caption">
    <w:name w:val="caption"/>
    <w:basedOn w:val="Normal"/>
    <w:next w:val="Normal"/>
    <w:autoRedefine/>
    <w:hidden/>
    <w:qFormat/>
    <w:rsid w:val="008525C6"/>
    <w:rPr>
      <w:b/>
      <w:bCs/>
      <w:sz w:val="20"/>
      <w:szCs w:val="20"/>
    </w:rPr>
  </w:style>
  <w:style w:type="character" w:customStyle="1" w:styleId="Heading1Char">
    <w:name w:val="Heading 1 Char"/>
    <w:autoRedefine/>
    <w:hidden/>
    <w:qFormat/>
    <w:rsid w:val="008525C6"/>
    <w:rPr>
      <w:b/>
      <w:bCs/>
      <w:w w:val="100"/>
      <w:position w:val="-1"/>
      <w:sz w:val="24"/>
      <w:szCs w:val="24"/>
      <w:effect w:val="none"/>
      <w:vertAlign w:val="baseline"/>
      <w:cs w:val="0"/>
      <w:em w:val="none"/>
      <w:lang w:val="en-US" w:eastAsia="en-US" w:bidi="en-US"/>
    </w:rPr>
  </w:style>
  <w:style w:type="paragraph" w:styleId="NoSpacing">
    <w:name w:val="No Spacing"/>
    <w:autoRedefine/>
    <w:hidden/>
    <w:uiPriority w:val="1"/>
    <w:qFormat/>
    <w:rsid w:val="008525C6"/>
    <w:pPr>
      <w:suppressAutoHyphens/>
      <w:spacing w:line="1" w:lineRule="atLeast"/>
      <w:ind w:leftChars="-1" w:left="-1" w:hangingChars="1" w:hanging="1"/>
      <w:textDirection w:val="btLr"/>
      <w:textAlignment w:val="top"/>
      <w:outlineLvl w:val="0"/>
    </w:pPr>
    <w:rPr>
      <w:rFonts w:ascii="Calibri" w:eastAsia="Calibri" w:hAnsi="Calibri" w:cs="Mangal"/>
      <w:position w:val="-1"/>
      <w:sz w:val="22"/>
      <w:szCs w:val="22"/>
      <w:lang w:val="en-IN"/>
    </w:rPr>
  </w:style>
  <w:style w:type="character" w:customStyle="1" w:styleId="FooterChar">
    <w:name w:val="Footer Char"/>
    <w:autoRedefine/>
    <w:hidden/>
    <w:uiPriority w:val="99"/>
    <w:qFormat/>
    <w:rsid w:val="008525C6"/>
    <w:rPr>
      <w:w w:val="100"/>
      <w:position w:val="-1"/>
      <w:sz w:val="24"/>
      <w:szCs w:val="24"/>
      <w:effect w:val="none"/>
      <w:vertAlign w:val="baseline"/>
      <w:cs w:val="0"/>
      <w:em w:val="none"/>
      <w:lang w:val="en-US" w:eastAsia="en-US" w:bidi="ar-SA"/>
    </w:rPr>
  </w:style>
  <w:style w:type="paragraph" w:styleId="PlainText">
    <w:name w:val="Plain Text"/>
    <w:basedOn w:val="Normal"/>
    <w:autoRedefine/>
    <w:hidden/>
    <w:uiPriority w:val="99"/>
    <w:qFormat/>
    <w:rsid w:val="00D96AAE"/>
    <w:pPr>
      <w:tabs>
        <w:tab w:val="left" w:pos="300"/>
        <w:tab w:val="center" w:pos="5032"/>
      </w:tabs>
      <w:ind w:left="0" w:hanging="2"/>
      <w:jc w:val="center"/>
    </w:pPr>
    <w:rPr>
      <w:rFonts w:ascii="Courier New" w:hAnsi="Courier New"/>
      <w:sz w:val="20"/>
      <w:szCs w:val="20"/>
    </w:rPr>
  </w:style>
  <w:style w:type="character" w:customStyle="1" w:styleId="PlainTextChar">
    <w:name w:val="Plain Text Char"/>
    <w:autoRedefine/>
    <w:hidden/>
    <w:uiPriority w:val="99"/>
    <w:qFormat/>
    <w:rsid w:val="008525C6"/>
    <w:rPr>
      <w:rFonts w:ascii="Courier New" w:hAnsi="Courier New" w:cs="Times New Roman"/>
      <w:w w:val="100"/>
      <w:position w:val="-1"/>
      <w:effect w:val="none"/>
      <w:vertAlign w:val="baseline"/>
      <w:cs w:val="0"/>
      <w:em w:val="none"/>
      <w:lang w:val="en-US" w:eastAsia="en-US" w:bidi="ar-SA"/>
    </w:rPr>
  </w:style>
  <w:style w:type="paragraph" w:styleId="Subtitle">
    <w:name w:val="Subtitle"/>
    <w:basedOn w:val="Normal"/>
    <w:next w:val="Normal"/>
    <w:rsid w:val="008525C6"/>
    <w:pPr>
      <w:keepNext/>
      <w:keepLines/>
      <w:spacing w:before="360" w:after="80"/>
    </w:pPr>
    <w:rPr>
      <w:rFonts w:ascii="Georgia" w:eastAsia="Georgia" w:hAnsi="Georgia" w:cs="Georgia"/>
      <w:i/>
      <w:color w:val="666666"/>
      <w:sz w:val="48"/>
      <w:szCs w:val="48"/>
    </w:rPr>
  </w:style>
  <w:style w:type="table" w:customStyle="1" w:styleId="a">
    <w:basedOn w:val="TableNormal"/>
    <w:rsid w:val="008525C6"/>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8525C6"/>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8525C6"/>
    <w:tblPr>
      <w:tblStyleRowBandSize w:val="1"/>
      <w:tblStyleColBandSize w:val="1"/>
      <w:tblInd w:w="0" w:type="dxa"/>
      <w:tblCellMar>
        <w:top w:w="0" w:type="dxa"/>
        <w:left w:w="108" w:type="dxa"/>
        <w:bottom w:w="0" w:type="dxa"/>
        <w:right w:w="108" w:type="dxa"/>
      </w:tblCellMar>
    </w:tblPr>
  </w:style>
  <w:style w:type="character" w:customStyle="1" w:styleId="HeaderChar">
    <w:name w:val="Header Char"/>
    <w:aliases w:val=" Char Char, Char Char Char Char Char, Char Char Char Char Char Char Char, Char Char Char Char Char Char Char Char Char, Char Char Char Char1,h Char,Char Char,Char Char Char Char Char,Char Char Char Char Char Char Char,Char Char Char Char1"/>
    <w:basedOn w:val="DefaultParagraphFont"/>
    <w:link w:val="Header"/>
    <w:rsid w:val="00850C62"/>
    <w:rPr>
      <w:position w:val="-1"/>
    </w:rPr>
  </w:style>
  <w:style w:type="paragraph" w:customStyle="1" w:styleId="TableParagraph">
    <w:name w:val="Table Paragraph"/>
    <w:basedOn w:val="Normal"/>
    <w:uiPriority w:val="1"/>
    <w:qFormat/>
    <w:rsid w:val="00351319"/>
    <w:pPr>
      <w:widowControl w:val="0"/>
      <w:suppressAutoHyphens w:val="0"/>
      <w:autoSpaceDE w:val="0"/>
      <w:autoSpaceDN w:val="0"/>
      <w:spacing w:line="240" w:lineRule="auto"/>
      <w:ind w:leftChars="0" w:left="827" w:firstLineChars="0" w:firstLine="0"/>
      <w:textDirection w:val="lrTb"/>
      <w:textAlignment w:val="auto"/>
      <w:outlineLvl w:val="9"/>
    </w:pPr>
    <w:rPr>
      <w:rFonts w:ascii="Calibri" w:eastAsia="Calibri" w:hAnsi="Calibri" w:cs="Calibri"/>
      <w:positio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4mMTB+mAJy+U7QBK9fp/ozsuKw==">AMUW2mUzPxeB6dKSpWSBOUYGHWg+A3xtnO+oqfzKE0VqpngqqI4aRL9Gkl8Sc+fGaA0dmUO1/VwvhR1+Y+S2EBxKjK+CgJaor9xA++G9tAstAarJQm50C2g=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75</Words>
  <Characters>431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account</cp:lastModifiedBy>
  <cp:revision>4</cp:revision>
  <dcterms:created xsi:type="dcterms:W3CDTF">2024-11-26T01:45:00Z</dcterms:created>
  <dcterms:modified xsi:type="dcterms:W3CDTF">2024-11-26T16:25:00Z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1a90f68c19e5a90d9eb32abd14145a2bdc5425c3cbebbb5ec6d8377776baaa15</vt:lpwstr>
  </property>
</Properties>
</file>